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医疗器械</w:t>
      </w:r>
      <w:r>
        <w:rPr>
          <w:rFonts w:hint="eastAsia" w:ascii="宋体" w:hAnsi="宋体" w:eastAsia="宋体" w:cs="宋体"/>
          <w:b/>
          <w:sz w:val="28"/>
          <w:szCs w:val="28"/>
        </w:rPr>
        <w:t>临床试验申请审批表</w:t>
      </w:r>
    </w:p>
    <w:tbl>
      <w:tblPr>
        <w:tblStyle w:val="3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18"/>
        <w:gridCol w:w="922"/>
        <w:gridCol w:w="1223"/>
        <w:gridCol w:w="1200"/>
        <w:gridCol w:w="1095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6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项目名称</w:t>
            </w:r>
          </w:p>
        </w:tc>
        <w:tc>
          <w:tcPr>
            <w:tcW w:w="715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6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试验</w:t>
            </w:r>
            <w:r>
              <w:rPr>
                <w:rFonts w:hint="eastAsia" w:ascii="宋体" w:hAnsi="宋体" w:eastAsia="宋体" w:cs="宋体"/>
                <w:lang w:eastAsia="zh-CN"/>
              </w:rPr>
              <w:t>医疗器械分类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u w:val="single"/>
              </w:rPr>
            </w:pPr>
            <w:bookmarkStart w:id="0" w:name="_GoBack"/>
            <w:bookmarkEnd w:id="0"/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</w:rPr>
              <w:t xml:space="preserve">需进行临床试验审批的第三类医疗器械 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2"/>
              </w:rPr>
              <w:t>否□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承担科室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36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科室联系人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359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6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申办者/CRO</w:t>
            </w:r>
          </w:p>
        </w:tc>
        <w:tc>
          <w:tcPr>
            <w:tcW w:w="715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6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申办联系人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359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1" w:hRule="atLeas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专家委员会或者专业科室评估：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 是否能保证招募足够的受试人群： 是□，否□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 研究者是否具备足够的试验时间： 是□，否□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 是否具备相应的仪器设备和其他技术条件：是□，否□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 目前科室承担的与试验</w:t>
            </w:r>
            <w:r>
              <w:rPr>
                <w:rFonts w:hint="eastAsia" w:ascii="宋体" w:hAnsi="宋体" w:eastAsia="宋体" w:cs="宋体"/>
                <w:lang w:eastAsia="zh-CN"/>
              </w:rPr>
              <w:t>医疗器械</w:t>
            </w:r>
            <w:r>
              <w:rPr>
                <w:rFonts w:hint="eastAsia" w:ascii="宋体" w:hAnsi="宋体" w:eastAsia="宋体" w:cs="宋体"/>
              </w:rPr>
              <w:t>疾病相同的在研项目：无□，1项□，2项□，2项以上□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5.主要研究者在研科研课题：无□，1项□，2项□，3项□，3项以上□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6.主要研究者：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    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评估意见：同意□，不同意□</w:t>
            </w:r>
          </w:p>
          <w:p>
            <w:pPr>
              <w:spacing w:line="48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主要评估者签字：</w:t>
            </w:r>
          </w:p>
          <w:p>
            <w:pPr>
              <w:spacing w:line="480" w:lineRule="auto"/>
              <w:ind w:firstLine="5040" w:firstLineChars="24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日期：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机构办公室评估：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 临床前研究资料是否齐全：是□，否□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 临床科室承担项目的能力：强□，一般□，弱□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 申办者对试验过程质量保证的能力：强□，一般□，弱□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u w:val="single"/>
              </w:rPr>
            </w:pPr>
            <w:r>
              <w:rPr>
                <w:rFonts w:hint="eastAsia" w:ascii="宋体" w:hAnsi="宋体" w:eastAsia="宋体" w:cs="宋体"/>
              </w:rPr>
              <w:t>评估意见：同意□ → 项目负责人：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</w:rPr>
              <w:t xml:space="preserve">  主要研究者：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 </w:t>
            </w:r>
          </w:p>
          <w:p>
            <w:pPr>
              <w:spacing w:line="360" w:lineRule="auto"/>
              <w:ind w:firstLine="945" w:firstLineChars="45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不同意□</w:t>
            </w:r>
          </w:p>
          <w:p>
            <w:pPr>
              <w:spacing w:line="48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机构主任签字：</w:t>
            </w:r>
          </w:p>
          <w:p>
            <w:pPr>
              <w:spacing w:line="48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</w:rPr>
              <w:t xml:space="preserve">                        日期：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MjM1N2M2NWQ3OTUzMjNhMjBhYjg4ODA0MTMyMDkifQ=="/>
  </w:docVars>
  <w:rsids>
    <w:rsidRoot w:val="00000000"/>
    <w:rsid w:val="149F41EB"/>
    <w:rsid w:val="6D1A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2024-02-07T02:52:00Z</dcterms:created>
  <dc:creator>Administrator</dc:creator>
  <cp:lastModifiedBy>谭璐</cp:lastModifiedBy>
  <dcterms:modified xsi:type="dcterms:W3CDTF">2024-02-20T01:06:48Z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37FB908496BC44F9984A28D8B255D00C_12</vt:lpwstr>
  </property>
</Properties>
</file>