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480" w:lineRule="auto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多中心临床试验的</w:t>
      </w:r>
      <w:r>
        <w:rPr>
          <w:rFonts w:hint="eastAsia" w:ascii="宋体" w:hAnsi="宋体" w:cs="宋体"/>
          <w:b/>
          <w:bCs/>
          <w:sz w:val="32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2"/>
        </w:rPr>
        <w:t>中心小结表</w:t>
      </w:r>
    </w:p>
    <w:tbl>
      <w:tblPr>
        <w:tblStyle w:val="3"/>
        <w:tblW w:w="9266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1608"/>
        <w:gridCol w:w="590"/>
        <w:gridCol w:w="1842"/>
        <w:gridCol w:w="31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方案名称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mallCap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方案编号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mallCap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临床试验批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件号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/通知书编号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批准日期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试验药品名称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药物临床试验登记号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药品注册分类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BE生物等效性试验备案号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药品注册申请人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试验组长单位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临床试验机构及专业名称</w:t>
            </w:r>
          </w:p>
        </w:tc>
        <w:tc>
          <w:tcPr>
            <w:tcW w:w="633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本中心试验负责人姓名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职务/职称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参加试验人员（可提供附表）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参加试验人员姓名、职称、所在科室、研究中分工等信息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伦理委员会名称</w:t>
            </w: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伦理委员会批准日期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本机构第一例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受试者签署知情同意书日期</w:t>
            </w: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第一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受试者入组日期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最后一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受试者结束随访日期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试验终止日期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试验计划入组受试者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数</w:t>
            </w: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筛选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数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随机化/入组人数</w:t>
            </w: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完成试验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数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受试者入选情况一览表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（可提供附表）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9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要数据的来源情况</w:t>
            </w:r>
          </w:p>
        </w:tc>
        <w:tc>
          <w:tcPr>
            <w:tcW w:w="6338" w:type="dxa"/>
            <w:gridSpan w:val="5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主要数据的来源情况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pStyle w:val="2"/>
              <w:tabs>
                <w:tab w:val="left" w:pos="633"/>
              </w:tabs>
              <w:spacing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9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试验期间盲态保持情况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试验盲态：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双盲　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单盲　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非盲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有无紧急揭盲？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无　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严重和重要不良事件发生情况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严重不良事件：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无　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有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重要不良事件：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无　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可疑且非预期严重不良反应</w:t>
            </w:r>
          </w:p>
        </w:tc>
        <w:tc>
          <w:tcPr>
            <w:tcW w:w="633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可疑且非预期严重不良反应：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无 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有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如有，提供发生可疑且非预期严重不良反应的受试者情况及判断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9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临床研究监查情况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委派临床试验监查员单位：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申请人　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CRO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监查次数：  次　 　 监查质量评价：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928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项目方案执行情况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928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临床试验质量管理情况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试验过程中质量管理措施、发现问题及整改情况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29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主要研究者的评论</w:t>
            </w:r>
          </w:p>
        </w:tc>
        <w:tc>
          <w:tcPr>
            <w:tcW w:w="633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本中心临床试验机构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管理部门审核意见</w:t>
            </w:r>
          </w:p>
        </w:tc>
        <w:tc>
          <w:tcPr>
            <w:tcW w:w="633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盖章：　　　　         日期：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附表1：参加试验人员列表</w:t>
      </w:r>
      <w:bookmarkStart w:id="0" w:name="_GoBack"/>
      <w:bookmarkEnd w:id="0"/>
    </w:p>
    <w:tbl>
      <w:tblPr>
        <w:tblStyle w:val="3"/>
        <w:tblW w:w="41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7"/>
        <w:gridCol w:w="1480"/>
        <w:gridCol w:w="1691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2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科室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职称</w:t>
            </w:r>
          </w:p>
        </w:tc>
        <w:tc>
          <w:tcPr>
            <w:tcW w:w="2077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研究中分工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2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625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82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625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pl-PL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附表2： 受试者入选情况一览表</w:t>
      </w:r>
    </w:p>
    <w:tbl>
      <w:tblPr>
        <w:tblStyle w:val="3"/>
        <w:tblpPr w:leftFromText="180" w:rightFromText="180" w:vertAnchor="text" w:horzAnchor="margin" w:tblpY="8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29"/>
        <w:gridCol w:w="981"/>
        <w:gridCol w:w="1072"/>
        <w:gridCol w:w="1503"/>
        <w:gridCol w:w="1058"/>
        <w:gridCol w:w="1078"/>
        <w:gridCol w:w="896"/>
        <w:gridCol w:w="842"/>
        <w:gridCol w:w="1092"/>
        <w:gridCol w:w="1038"/>
        <w:gridCol w:w="1296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受试者筛选号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受试者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姓名缩写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知情同意日期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筛选日期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筛选成功与否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筛选失败原因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入组日期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受试者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随机号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试验分组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ind w:left="-57" w:right="-57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是否完成试验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完成试验日期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中止日期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(如未完成)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中止原因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(如未完成)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Han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实验室正常值范围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7"/>
        <w:gridCol w:w="1839"/>
        <w:gridCol w:w="577"/>
        <w:gridCol w:w="740"/>
        <w:gridCol w:w="844"/>
        <w:gridCol w:w="1505"/>
        <w:gridCol w:w="1909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20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检测项目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正常值范围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sz w:val="21"/>
                <w:szCs w:val="21"/>
              </w:rPr>
              <w:t>(如果性别或年龄或单位有区分，请分行记录)</w:t>
            </w:r>
          </w:p>
        </w:tc>
        <w:tc>
          <w:tcPr>
            <w:tcW w:w="68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检测方法</w:t>
            </w:r>
          </w:p>
        </w:tc>
        <w:tc>
          <w:tcPr>
            <w:tcW w:w="1533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采集数据仪器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20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20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年龄（岁）</w:t>
            </w:r>
          </w:p>
        </w:tc>
        <w:tc>
          <w:tcPr>
            <w:tcW w:w="3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下限</w:t>
            </w: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上限</w:t>
            </w:r>
          </w:p>
        </w:tc>
        <w:tc>
          <w:tcPr>
            <w:tcW w:w="681" w:type="pct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3" w:type="pct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2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1" w:type="pct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3" w:type="pct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附表4：严重不良事件和重要不良事件发生情况</w:t>
      </w:r>
      <w:r>
        <w:rPr>
          <w:rFonts w:hint="eastAsia" w:ascii="宋体" w:hAnsi="宋体" w:eastAsia="宋体" w:cs="宋体"/>
          <w:b/>
          <w:sz w:val="28"/>
          <w:szCs w:val="28"/>
        </w:rPr>
        <w:t>一览表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811"/>
        <w:gridCol w:w="757"/>
        <w:gridCol w:w="760"/>
        <w:gridCol w:w="1857"/>
        <w:gridCol w:w="1148"/>
        <w:gridCol w:w="1128"/>
        <w:gridCol w:w="1072"/>
        <w:gridCol w:w="797"/>
        <w:gridCol w:w="1134"/>
        <w:gridCol w:w="1335"/>
        <w:gridCol w:w="104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52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筛选号/随机号</w:t>
            </w:r>
          </w:p>
        </w:tc>
        <w:tc>
          <w:tcPr>
            <w:tcW w:w="2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分组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年龄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SAE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试验药物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使用日期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SAE发生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研究者获知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报告类型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与试验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关系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对试验药物采取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措施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转归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SUSAR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eastAsia="宋体"/>
          <w:sz w:val="24"/>
          <w:lang w:val="en-US" w:eastAsia="zh-CN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表5：</w:t>
      </w:r>
      <w:r>
        <w:rPr>
          <w:rFonts w:hint="eastAsia" w:ascii="宋体" w:hAnsi="宋体" w:eastAsia="宋体" w:cs="宋体"/>
          <w:b/>
          <w:sz w:val="28"/>
          <w:szCs w:val="28"/>
        </w:rPr>
        <w:t>方案偏离一览表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310"/>
        <w:gridCol w:w="2859"/>
        <w:gridCol w:w="169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2225" w:type="pct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方案偏离内容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方案要求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原因分析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" w:type="pct"/>
            <w:noWrap w:val="0"/>
            <w:vAlign w:val="top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pct"/>
            <w:noWrap w:val="0"/>
            <w:vAlign w:val="top"/>
          </w:tcPr>
          <w:p>
            <w:pPr>
              <w:rPr>
                <w:rFonts w:hint="default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96" w:type="pct"/>
            <w:noWrap w:val="0"/>
            <w:vAlign w:val="top"/>
          </w:tcPr>
          <w:p>
            <w:pPr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rPr>
                <w:rFonts w:hint="default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M1N2M2NWQ3OTUzMjNhMjBhYjg4ODA0MTMyMDkifQ=="/>
  </w:docVars>
  <w:rsids>
    <w:rsidRoot w:val="4D8E60B6"/>
    <w:rsid w:val="00A97848"/>
    <w:rsid w:val="00EF7950"/>
    <w:rsid w:val="03540339"/>
    <w:rsid w:val="03772468"/>
    <w:rsid w:val="037B54CB"/>
    <w:rsid w:val="05634CE7"/>
    <w:rsid w:val="059F368D"/>
    <w:rsid w:val="05DD5C10"/>
    <w:rsid w:val="06496767"/>
    <w:rsid w:val="06BF7DC5"/>
    <w:rsid w:val="0D7D0092"/>
    <w:rsid w:val="0E87741A"/>
    <w:rsid w:val="10345380"/>
    <w:rsid w:val="10A73DA4"/>
    <w:rsid w:val="10E32902"/>
    <w:rsid w:val="11E15093"/>
    <w:rsid w:val="130D3C66"/>
    <w:rsid w:val="14524026"/>
    <w:rsid w:val="14A81E98"/>
    <w:rsid w:val="14F148C9"/>
    <w:rsid w:val="169D0E72"/>
    <w:rsid w:val="18FC6C57"/>
    <w:rsid w:val="197113F3"/>
    <w:rsid w:val="1A5959E3"/>
    <w:rsid w:val="1A6408A6"/>
    <w:rsid w:val="1B724FAE"/>
    <w:rsid w:val="1C876837"/>
    <w:rsid w:val="1CD31A7D"/>
    <w:rsid w:val="1E285DF8"/>
    <w:rsid w:val="2039253E"/>
    <w:rsid w:val="21115269"/>
    <w:rsid w:val="21696E53"/>
    <w:rsid w:val="2262011A"/>
    <w:rsid w:val="23144B9D"/>
    <w:rsid w:val="23751ADF"/>
    <w:rsid w:val="25D54AB7"/>
    <w:rsid w:val="26940DD5"/>
    <w:rsid w:val="27A110F5"/>
    <w:rsid w:val="284028EE"/>
    <w:rsid w:val="284D4DD9"/>
    <w:rsid w:val="28B05368"/>
    <w:rsid w:val="2A202079"/>
    <w:rsid w:val="2C510E0C"/>
    <w:rsid w:val="2D5E5392"/>
    <w:rsid w:val="30D37E45"/>
    <w:rsid w:val="31C75679"/>
    <w:rsid w:val="31D15742"/>
    <w:rsid w:val="3253123E"/>
    <w:rsid w:val="32901F78"/>
    <w:rsid w:val="342E7F9B"/>
    <w:rsid w:val="343B01DB"/>
    <w:rsid w:val="360867E3"/>
    <w:rsid w:val="39F73392"/>
    <w:rsid w:val="3EDE27D7"/>
    <w:rsid w:val="3F5C43D8"/>
    <w:rsid w:val="3FCA68B7"/>
    <w:rsid w:val="416666BA"/>
    <w:rsid w:val="422C1AAB"/>
    <w:rsid w:val="42A258CA"/>
    <w:rsid w:val="42AE426E"/>
    <w:rsid w:val="43B6787E"/>
    <w:rsid w:val="440920A4"/>
    <w:rsid w:val="449A0F4E"/>
    <w:rsid w:val="44C10289"/>
    <w:rsid w:val="460074D7"/>
    <w:rsid w:val="4A8561FD"/>
    <w:rsid w:val="4AAD305D"/>
    <w:rsid w:val="4CCF19B1"/>
    <w:rsid w:val="4D8E60B6"/>
    <w:rsid w:val="4F730D1A"/>
    <w:rsid w:val="50AB003F"/>
    <w:rsid w:val="5187285A"/>
    <w:rsid w:val="53DD2AFE"/>
    <w:rsid w:val="54420CBA"/>
    <w:rsid w:val="5503044A"/>
    <w:rsid w:val="5765363E"/>
    <w:rsid w:val="57F131B7"/>
    <w:rsid w:val="580E7831"/>
    <w:rsid w:val="596516D3"/>
    <w:rsid w:val="59CF2FF0"/>
    <w:rsid w:val="5C205D85"/>
    <w:rsid w:val="5D99194B"/>
    <w:rsid w:val="5DC42740"/>
    <w:rsid w:val="5DFE20F6"/>
    <w:rsid w:val="60457B68"/>
    <w:rsid w:val="609B1E7E"/>
    <w:rsid w:val="611B4D6D"/>
    <w:rsid w:val="642A59F3"/>
    <w:rsid w:val="651B5BAB"/>
    <w:rsid w:val="69B95123"/>
    <w:rsid w:val="6CC83FFB"/>
    <w:rsid w:val="6D751DBF"/>
    <w:rsid w:val="6D7B2E1B"/>
    <w:rsid w:val="6E6B2E90"/>
    <w:rsid w:val="6E8201DA"/>
    <w:rsid w:val="6EC24A7A"/>
    <w:rsid w:val="6F241291"/>
    <w:rsid w:val="6F79782E"/>
    <w:rsid w:val="6FD827A7"/>
    <w:rsid w:val="7020414E"/>
    <w:rsid w:val="70DA60AB"/>
    <w:rsid w:val="70E21403"/>
    <w:rsid w:val="71A47A4C"/>
    <w:rsid w:val="726B5B54"/>
    <w:rsid w:val="73DD4830"/>
    <w:rsid w:val="76F93003"/>
    <w:rsid w:val="771147F0"/>
    <w:rsid w:val="775748F9"/>
    <w:rsid w:val="776C26CB"/>
    <w:rsid w:val="78615304"/>
    <w:rsid w:val="78947487"/>
    <w:rsid w:val="795310F0"/>
    <w:rsid w:val="798D4602"/>
    <w:rsid w:val="79A436FA"/>
    <w:rsid w:val="79E63D12"/>
    <w:rsid w:val="7AAC4F5C"/>
    <w:rsid w:val="7B3960C4"/>
    <w:rsid w:val="7C460A98"/>
    <w:rsid w:val="7C7302D4"/>
    <w:rsid w:val="7D9A72EE"/>
    <w:rsid w:val="7EBE6720"/>
    <w:rsid w:val="7F2D5F40"/>
    <w:rsid w:val="7FEC1957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Single"/>
    <w:autoRedefine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fontstyle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0">
    <w:name w:val="fontstyle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2024-02-02T08:48:00Z</dcterms:created>
  <dc:creator>谭璐</dc:creator>
  <cp:lastModifiedBy>谭璐</cp:lastModifiedBy>
  <dcterms:modified xsi:type="dcterms:W3CDTF">2024-02-21T02:02:18Z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BDCD762EA01D49A0957212B07218CFDA_11</vt:lpwstr>
  </property>
</Properties>
</file>