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012F">
      <w:pPr>
        <w:pStyle w:val="2"/>
        <w:bidi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豁免知情同意申请</w:t>
      </w:r>
    </w:p>
    <w:p w14:paraId="2919C5BB">
      <w:pPr>
        <w:widowContro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6E35296">
      <w:pPr>
        <w:widowContro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黄冈市中心医院伦理委员会：</w:t>
      </w:r>
    </w:p>
    <w:p w14:paraId="2CAB74AF">
      <w:pPr>
        <w:widowContro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11352C6">
      <w:pPr>
        <w:widowControl w:val="0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本人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（项目负责人）的研究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试验项目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（项目名称），是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试验，本研究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试验符合最小风险的标准，及下面选项内容（可多选）；研究场所和研究者均符合中华人民共和国卫计委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2016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年颁布的《涉及人的生物医学研究伦理审查办法》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等的规定，研究者根据上述规定遵守保密原则，并且本研究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/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试验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不增加受试者风险，特在此申请免知情同意。</w:t>
      </w:r>
    </w:p>
    <w:p w14:paraId="49F40015">
      <w:pPr>
        <w:widowControl w:val="0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申请类别：</w:t>
      </w:r>
    </w:p>
    <w:p w14:paraId="77DA6B1D">
      <w:pPr>
        <w:widowControl w:val="0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申请免知情同意：利用以往临床诊疗中获得的病历、生物标本的研究。</w:t>
      </w:r>
    </w:p>
    <w:p w14:paraId="2CF90457">
      <w:pPr>
        <w:widowControl w:val="0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申请免知情同意：病历、生物标本二次利用的研究。</w:t>
      </w:r>
    </w:p>
    <w:p w14:paraId="3C71593E">
      <w:pPr>
        <w:widowControl w:val="0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申请免知情同意：签了字的知情同意书会对受试者的隐私构成不正当的威胁，联系受试者真实身份和研究的唯一记录是知情同意文件，并且主要风险来自受试者身份和个人隐私的泄露。</w:t>
      </w:r>
    </w:p>
    <w:p w14:paraId="3B285325">
      <w:pPr>
        <w:widowControl w:val="0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申请免知情同意：研究对受试者的风险不大于最小风险。</w:t>
      </w:r>
    </w:p>
    <w:p w14:paraId="61DE26EE">
      <w:pPr>
        <w:widowControl w:val="0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申请免知情同意：其它情况。</w:t>
      </w:r>
    </w:p>
    <w:p w14:paraId="07518378">
      <w:pPr>
        <w:widowContro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518A8F">
      <w:pPr>
        <w:widowContro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1E9D2A">
      <w:pPr>
        <w:widowControl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A974964">
      <w:pPr>
        <w:widowControl w:val="0"/>
        <w:ind w:firstLine="5280" w:firstLineChars="2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主要研究者：</w:t>
      </w:r>
    </w:p>
    <w:p w14:paraId="0B8BE97B">
      <w:pPr>
        <w:ind w:firstLine="6240" w:firstLineChars="2600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    月    日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0305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D676">
    <w:pPr>
      <w:pStyle w:val="5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0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SOP-</w:t>
    </w:r>
    <w:r>
      <w:rPr>
        <w:rFonts w:hint="eastAsia" w:ascii="宋体" w:hAnsi="宋体" w:eastAsia="宋体" w:cs="宋体"/>
        <w:color w:val="000000"/>
        <w:sz w:val="18"/>
        <w:szCs w:val="18"/>
      </w:rPr>
      <w:t>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13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4/F01-01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ODNiYzZhMGNiN2U5ODVlZmUwYTMyMTI5YzFjZDgifQ=="/>
  </w:docVars>
  <w:rsids>
    <w:rsidRoot w:val="00000000"/>
    <w:rsid w:val="13A8299F"/>
    <w:rsid w:val="33AE69AE"/>
    <w:rsid w:val="3A190FBF"/>
    <w:rsid w:val="44C659CD"/>
    <w:rsid w:val="5107796B"/>
    <w:rsid w:val="52AA18FE"/>
    <w:rsid w:val="559317C9"/>
    <w:rsid w:val="5E930A90"/>
    <w:rsid w:val="657C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369</Characters>
  <Lines>0</Lines>
  <Paragraphs>0</Paragraphs>
  <TotalTime>0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2024-01-25T01:38:00Z</dcterms:created>
  <dc:creator>Administrator</dc:creator>
  <cp:lastModifiedBy>颖砸か</cp:lastModifiedBy>
  <dcterms:modified xsi:type="dcterms:W3CDTF">2025-12-15T08:10:56Z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F90A61FB1EE2444E8383508938BFEA93_12</vt:lpwstr>
  </property>
  <property fmtid="{D5CDD505-2E9C-101B-9397-08002B2CF9AE}" pid="4" name="KSOTemplateDocerSaveRecord">
    <vt:lpwstr>eyJoZGlkIjoiZWIzM2EyMGFiMTU0NzgzZjBiMmVhYzIyZjIxMWFhOWUiLCJ1c2VySWQiOiIzNTYzNTI2NDQifQ==</vt:lpwstr>
  </property>
</Properties>
</file>