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689B86">
      <w:pPr>
        <w:pStyle w:val="4"/>
        <w:spacing w:beforeLines="0" w:afterLines="0"/>
        <w:rPr>
          <w:rFonts w:hint="eastAsia" w:ascii="宋体" w:hAnsi="宋体" w:eastAsia="宋体" w:cs="宋体"/>
          <w:color w:val="000000"/>
          <w:sz w:val="36"/>
          <w:szCs w:val="24"/>
        </w:rPr>
      </w:pPr>
      <w:r>
        <w:rPr>
          <w:rFonts w:hint="eastAsia" w:ascii="宋体" w:hAnsi="宋体" w:eastAsia="宋体" w:cs="宋体"/>
          <w:color w:val="000000"/>
          <w:sz w:val="36"/>
          <w:szCs w:val="24"/>
        </w:rPr>
        <w:t>再审申请表</w:t>
      </w:r>
    </w:p>
    <w:tbl>
      <w:tblPr>
        <w:tblStyle w:val="7"/>
        <w:tblW w:w="97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14"/>
        <w:gridCol w:w="1880"/>
        <w:gridCol w:w="2134"/>
        <w:gridCol w:w="3032"/>
      </w:tblGrid>
      <w:tr w14:paraId="7BCE76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2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D448F34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伦理项目编号</w:t>
            </w:r>
          </w:p>
        </w:tc>
        <w:tc>
          <w:tcPr>
            <w:tcW w:w="70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E6178E1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CN"/>
              </w:rPr>
            </w:pPr>
          </w:p>
        </w:tc>
      </w:tr>
      <w:tr w14:paraId="419713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2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D1BC38D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项目名称</w:t>
            </w:r>
          </w:p>
        </w:tc>
        <w:tc>
          <w:tcPr>
            <w:tcW w:w="70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49DD0CE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CN"/>
              </w:rPr>
            </w:pPr>
          </w:p>
        </w:tc>
      </w:tr>
      <w:tr w14:paraId="4AA797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2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B00C5F2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方案编号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A11B0A8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BC215CF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项目来源</w:t>
            </w:r>
          </w:p>
        </w:tc>
        <w:tc>
          <w:tcPr>
            <w:tcW w:w="3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93D715F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6837B5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2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A8374AB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试验产品名称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466E20D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8C902EE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NMPA批件号</w:t>
            </w:r>
          </w:p>
        </w:tc>
        <w:tc>
          <w:tcPr>
            <w:tcW w:w="3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59A928C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242C35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2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AA5E1C2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方案版本号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EC98559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1E57D82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方案版本日期</w:t>
            </w:r>
          </w:p>
        </w:tc>
        <w:tc>
          <w:tcPr>
            <w:tcW w:w="3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29B2E2A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685C66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2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0BE9976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知情同意书版本号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472CB4A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F2D1E47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知情同意书版本日期</w:t>
            </w:r>
          </w:p>
        </w:tc>
        <w:tc>
          <w:tcPr>
            <w:tcW w:w="3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4044393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0B519F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2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5A4FF29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主要研究者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AB2AF45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E12F1AB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专业科室</w:t>
            </w:r>
          </w:p>
        </w:tc>
        <w:tc>
          <w:tcPr>
            <w:tcW w:w="3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2206DA6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4118DA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9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CB858DB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一、再审类别</w:t>
            </w:r>
          </w:p>
        </w:tc>
      </w:tr>
      <w:tr w14:paraId="7D5B1D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9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145E5FB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□初始审查后再审   □跟踪审查后再审</w:t>
            </w:r>
          </w:p>
        </w:tc>
      </w:tr>
      <w:tr w14:paraId="73E490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9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F211228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二、修正情况（可附修正说明）</w:t>
            </w:r>
          </w:p>
        </w:tc>
      </w:tr>
      <w:tr w14:paraId="6E62FC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2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F6B3227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完全按伦理审查意见修改的部分</w:t>
            </w:r>
          </w:p>
        </w:tc>
        <w:tc>
          <w:tcPr>
            <w:tcW w:w="70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33DF89B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5278E9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2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4734335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参考伦理审查意见修改的部分</w:t>
            </w:r>
          </w:p>
        </w:tc>
        <w:tc>
          <w:tcPr>
            <w:tcW w:w="70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DF8407F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58C104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2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579FF34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没有修改，对伦理审查意见的说明</w:t>
            </w:r>
          </w:p>
        </w:tc>
        <w:tc>
          <w:tcPr>
            <w:tcW w:w="70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4178BEB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4341D2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9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A8300FB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三、送审文件（可另附清单）</w:t>
            </w:r>
          </w:p>
        </w:tc>
      </w:tr>
      <w:tr w14:paraId="60A065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2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D7FEFF0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主要研究者声明</w:t>
            </w:r>
          </w:p>
        </w:tc>
        <w:tc>
          <w:tcPr>
            <w:tcW w:w="70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0F105DAB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本人与该研究项目不存在利益冲突。</w:t>
            </w:r>
          </w:p>
          <w:p w14:paraId="1CA81CE3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我将遵循GCP、方案以及伦理委员会的要求，开展本项临床研究。</w:t>
            </w:r>
          </w:p>
        </w:tc>
      </w:tr>
      <w:tr w14:paraId="6A0E46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2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A678A02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主要研究者签名</w:t>
            </w:r>
          </w:p>
        </w:tc>
        <w:tc>
          <w:tcPr>
            <w:tcW w:w="70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023732D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 w14:paraId="0FE1206C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 w14:paraId="462FF7AF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                            日期：      年    月    日</w:t>
            </w:r>
          </w:p>
        </w:tc>
      </w:tr>
    </w:tbl>
    <w:p w14:paraId="0C5378B3">
      <w:pPr>
        <w:spacing w:beforeLines="0" w:afterLines="0"/>
        <w:rPr>
          <w:rFonts w:hint="eastAsia" w:ascii="宋体" w:hAnsi="宋体" w:eastAsia="宋体" w:cs="宋体"/>
          <w:color w:val="000000"/>
          <w:sz w:val="21"/>
          <w:szCs w:val="21"/>
        </w:rPr>
        <w:sectPr>
          <w:headerReference r:id="rId5" w:type="default"/>
          <w:footerReference r:id="rId6" w:type="default"/>
          <w:pgSz w:w="11906" w:h="16838"/>
          <w:pgMar w:top="1417" w:right="1417" w:bottom="1417" w:left="141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425" w:num="1"/>
          <w:rtlGutter w:val="0"/>
          <w:docGrid w:type="lines" w:linePitch="312" w:charSpace="0"/>
        </w:sectPr>
      </w:pPr>
    </w:p>
    <w:p w14:paraId="1C7531A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2EB702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09F835">
    <w:pPr>
      <w:pStyle w:val="6"/>
      <w:keepNext w:val="0"/>
      <w:keepLines w:val="0"/>
      <w:pageBreakBefore w:val="0"/>
      <w:widowControl/>
      <w:pBdr>
        <w:bottom w:val="none" w:color="auto" w:sz="0" w:space="1"/>
      </w:pBdr>
      <w:tabs>
        <w:tab w:val="right" w:pos="9072"/>
      </w:tabs>
      <w:kinsoku w:val="0"/>
      <w:wordWrap/>
      <w:overflowPunct w:val="0"/>
      <w:topLinePunct w:val="0"/>
      <w:bidi w:val="0"/>
      <w:adjustRightInd/>
      <w:snapToGrid w:val="0"/>
      <w:textAlignment w:val="auto"/>
      <w:rPr>
        <w:rFonts w:hint="default" w:ascii="楷体_GB2312" w:hAnsi="楷体_GB2312" w:eastAsia="楷体_GB2312"/>
        <w:b/>
        <w:bCs w:val="0"/>
        <w:highlight w:val="yellow"/>
        <w:lang w:val="en-US" w:eastAsia="zh-CN"/>
      </w:rPr>
    </w:pPr>
    <w:r>
      <w:rPr>
        <w:rFonts w:hint="eastAsia" w:ascii="楷体_GB2312" w:hAnsi="楷体_GB2312" w:eastAsia="楷体_GB2312"/>
        <w:b/>
      </w:rPr>
      <w:drawing>
        <wp:inline distT="0" distB="0" distL="114300" distR="114300">
          <wp:extent cx="361315" cy="363855"/>
          <wp:effectExtent l="0" t="0" r="635" b="17145"/>
          <wp:docPr id="47" name="图片 2" descr="47e978c2f61b37ba6b73412ad9691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" name="图片 2" descr="47e978c2f61b37ba6b73412ad96916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61315" cy="363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 w:ascii="楷体_GB2312" w:hAnsi="楷体_GB2312" w:eastAsia="楷体_GB2312"/>
        <w:b/>
        <w:bCs w:val="0"/>
        <w:lang w:eastAsia="zh-CN"/>
      </w:rPr>
      <w:t>黄冈市中心医院</w:t>
    </w:r>
    <w:r>
      <w:rPr>
        <w:rFonts w:hint="eastAsia" w:ascii="楷体_GB2312" w:hAnsi="楷体_GB2312" w:eastAsia="楷体_GB2312"/>
        <w:b/>
        <w:bCs w:val="0"/>
      </w:rPr>
      <w:t>伦理委员会</w:t>
    </w:r>
    <w:r>
      <w:rPr>
        <w:rFonts w:hint="eastAsia" w:ascii="楷体_GB2312" w:hAnsi="楷体_GB2312" w:eastAsia="楷体_GB2312"/>
        <w:b/>
        <w:bCs w:val="0"/>
        <w:lang w:val="en-US" w:eastAsia="zh-CN"/>
      </w:rPr>
      <w:t xml:space="preserve">                                                    </w:t>
    </w:r>
    <w:bookmarkStart w:id="0" w:name="_GoBack"/>
    <w:bookmarkEnd w:id="0"/>
    <w:r>
      <w:rPr>
        <w:rFonts w:hint="eastAsia" w:ascii="楷体_GB2312" w:hAnsi="楷体_GB2312" w:eastAsia="楷体_GB2312"/>
        <w:b/>
        <w:bCs w:val="0"/>
        <w:lang w:val="en-US" w:eastAsia="zh-CN"/>
      </w:rPr>
      <w:t xml:space="preserve">  </w:t>
    </w:r>
    <w:r>
      <w:rPr>
        <w:rFonts w:hint="eastAsia" w:ascii="宋体" w:hAnsi="宋体" w:eastAsia="宋体" w:cs="宋体"/>
        <w:color w:val="000000"/>
        <w:sz w:val="18"/>
        <w:szCs w:val="18"/>
      </w:rPr>
      <w:t>Z</w:t>
    </w:r>
    <w:r>
      <w:rPr>
        <w:rFonts w:hint="eastAsia" w:ascii="宋体" w:hAnsi="宋体" w:eastAsia="宋体" w:cs="宋体"/>
        <w:color w:val="000000"/>
        <w:sz w:val="18"/>
        <w:szCs w:val="18"/>
        <w:lang w:val="en-US" w:eastAsia="zh-CN"/>
      </w:rPr>
      <w:t>N</w:t>
    </w:r>
    <w:r>
      <w:rPr>
        <w:rFonts w:hint="eastAsia" w:ascii="宋体" w:hAnsi="宋体" w:eastAsia="宋体" w:cs="宋体"/>
        <w:color w:val="000000"/>
        <w:sz w:val="18"/>
        <w:szCs w:val="18"/>
      </w:rPr>
      <w:t>-0</w:t>
    </w:r>
    <w:r>
      <w:rPr>
        <w:rFonts w:hint="eastAsia" w:ascii="宋体" w:hAnsi="宋体" w:eastAsia="宋体" w:cs="宋体"/>
        <w:color w:val="000000"/>
        <w:sz w:val="18"/>
        <w:szCs w:val="18"/>
        <w:lang w:val="en-US" w:eastAsia="zh-CN"/>
      </w:rPr>
      <w:t>01</w:t>
    </w:r>
    <w:r>
      <w:rPr>
        <w:rFonts w:hint="eastAsia" w:ascii="宋体" w:hAnsi="宋体" w:eastAsia="宋体" w:cs="宋体"/>
        <w:color w:val="000000"/>
        <w:sz w:val="18"/>
        <w:szCs w:val="18"/>
      </w:rPr>
      <w:t>-0</w:t>
    </w:r>
    <w:r>
      <w:rPr>
        <w:rFonts w:hint="eastAsia" w:ascii="宋体" w:hAnsi="宋体" w:eastAsia="宋体" w:cs="宋体"/>
        <w:color w:val="000000"/>
        <w:sz w:val="18"/>
        <w:szCs w:val="18"/>
        <w:lang w:val="en-US" w:eastAsia="zh-CN"/>
      </w:rPr>
      <w:t>8/F09-01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1C69BB"/>
    <w:rsid w:val="46B42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line="360" w:lineRule="auto"/>
      <w:jc w:val="both"/>
    </w:pPr>
    <w:rPr>
      <w:rFonts w:asciiTheme="minorAscii" w:hAnsiTheme="minorAscii" w:eastAsiaTheme="minorEastAsia" w:cstheme="minorBidi"/>
      <w:kern w:val="2"/>
      <w:sz w:val="24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after="330"/>
      <w:jc w:val="center"/>
      <w:outlineLvl w:val="0"/>
    </w:pPr>
    <w:rPr>
      <w:b/>
      <w:kern w:val="44"/>
      <w:sz w:val="36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widowControl w:val="0"/>
      <w:ind w:firstLine="210"/>
      <w:jc w:val="both"/>
    </w:pPr>
    <w:rPr>
      <w:rFonts w:ascii="宋体" w:hAnsi="宋体" w:eastAsia="宋体" w:cs="Wingdings"/>
      <w:b/>
      <w:bCs/>
      <w:kern w:val="2"/>
      <w:sz w:val="30"/>
      <w:szCs w:val="84"/>
      <w:lang w:val="en-US" w:eastAsia="zh-CN" w:bidi="ar-SA"/>
    </w:r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225</Words>
  <Characters>230</Characters>
  <Lines>0</Lines>
  <Paragraphs>0</Paragraphs>
  <TotalTime>0</TotalTime>
  <ScaleCrop>false</ScaleCrop>
  <LinksUpToDate>false</LinksUpToDate>
  <CharactersWithSpaces>276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2025-12-10T03:07:00Z</dcterms:created>
  <dc:creator>admin</dc:creator>
  <cp:lastModifiedBy>颖砸か</cp:lastModifiedBy>
  <dcterms:modified xsi:type="dcterms:W3CDTF">2025-12-15T08:18:38Z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eyJoZGlkIjoiZWIzM2EyMGFiMTU0NzgzZjBiMmVhYzIyZjIxMWFhOWUiLCJ1c2VySWQiOiIzNTYzNTI2NDQifQ==</vt:lpwstr>
  </property>
  <property fmtid="{D5CDD505-2E9C-101B-9397-08002B2CF9AE}" pid="4" name="ICV">
    <vt:lpwstr>2F5455193D6E4195B8B269AFE9B26E90_12</vt:lpwstr>
  </property>
</Properties>
</file>