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4D6A3">
      <w:pPr>
        <w:pStyle w:val="4"/>
        <w:spacing w:beforeLines="0" w:afterLines="0"/>
        <w:rPr>
          <w:rFonts w:hint="eastAsia" w:ascii="宋体" w:hAnsi="宋体" w:eastAsia="宋体" w:cs="宋体"/>
          <w:color w:val="000000"/>
          <w:sz w:val="36"/>
          <w:szCs w:val="36"/>
          <w:highlight w:val="cyan"/>
        </w:rPr>
      </w:pPr>
      <w:r>
        <w:rPr>
          <w:rFonts w:hint="eastAsia" w:ascii="宋体" w:hAnsi="宋体" w:eastAsia="宋体" w:cs="宋体"/>
          <w:color w:val="000000"/>
          <w:sz w:val="36"/>
          <w:szCs w:val="24"/>
        </w:rPr>
        <w:t>可疑且非预期严重不良反应（SUSAR）个案报告表（药物临床试验）</w:t>
      </w:r>
    </w:p>
    <w:p w14:paraId="4699362F">
      <w:pPr>
        <w:spacing w:beforeLines="0" w:afterLines="0" w:line="640" w:lineRule="exact"/>
        <w:rPr>
          <w:rFonts w:hint="eastAsia" w:ascii="宋体" w:hAnsi="宋体" w:eastAsia="宋体" w:cs="宋体"/>
          <w:color w:val="000000"/>
          <w:sz w:val="21"/>
          <w:szCs w:val="21"/>
          <w:u w:val="single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首次报告□          随访报告□                                     编码：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 xml:space="preserve">             </w:t>
      </w:r>
    </w:p>
    <w:p w14:paraId="3A41A64F">
      <w:pPr>
        <w:spacing w:beforeLines="0" w:afterLines="0" w:line="640" w:lineRule="exact"/>
        <w:rPr>
          <w:rFonts w:hint="eastAsia" w:ascii="宋体" w:hAnsi="宋体" w:eastAsia="宋体" w:cs="宋体"/>
          <w:color w:val="000000"/>
          <w:sz w:val="21"/>
          <w:szCs w:val="21"/>
          <w:u w:val="single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申办者名称：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 xml:space="preserve">              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地址：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 xml:space="preserve">                      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报告日期：   年　 月   日 </w:t>
      </w:r>
    </w:p>
    <w:tbl>
      <w:tblPr>
        <w:tblStyle w:val="7"/>
        <w:tblW w:w="110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"/>
        <w:gridCol w:w="1170"/>
        <w:gridCol w:w="315"/>
        <w:gridCol w:w="567"/>
        <w:gridCol w:w="147"/>
        <w:gridCol w:w="6"/>
        <w:gridCol w:w="1170"/>
        <w:gridCol w:w="972"/>
        <w:gridCol w:w="78"/>
        <w:gridCol w:w="63"/>
        <w:gridCol w:w="147"/>
        <w:gridCol w:w="945"/>
        <w:gridCol w:w="318"/>
        <w:gridCol w:w="1059"/>
        <w:gridCol w:w="198"/>
        <w:gridCol w:w="420"/>
        <w:gridCol w:w="1260"/>
        <w:gridCol w:w="280"/>
        <w:gridCol w:w="1523"/>
      </w:tblGrid>
      <w:tr w14:paraId="305EE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4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1D848A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参与者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姓名拼音缩写：</w:t>
            </w:r>
          </w:p>
        </w:tc>
        <w:tc>
          <w:tcPr>
            <w:tcW w:w="24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F6CC717"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性别：  男□  女□</w:t>
            </w:r>
          </w:p>
        </w:tc>
        <w:tc>
          <w:tcPr>
            <w:tcW w:w="1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9A41C14"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120" w:lineRule="atLeast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出生日期：</w:t>
            </w: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F0AD703"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120" w:lineRule="atLeast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民族：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9180E39"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120" w:lineRule="atLeast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体重(kg)：</w:t>
            </w: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0F3EC9A"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120" w:lineRule="atLeast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身高(cm)： </w:t>
            </w:r>
          </w:p>
        </w:tc>
      </w:tr>
      <w:tr w14:paraId="7C909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489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11183F"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参与者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编号：</w:t>
            </w:r>
          </w:p>
        </w:tc>
        <w:tc>
          <w:tcPr>
            <w:tcW w:w="61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12E50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120" w:lineRule="atLeast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既往疫苗接种不良反应/事件：有□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无□ 不详□</w:t>
            </w:r>
          </w:p>
          <w:p w14:paraId="2393A06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120" w:lineRule="atLeast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家族成员既往疫苗接种不良反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7600950</wp:posOffset>
                      </wp:positionH>
                      <wp:positionV relativeFrom="paragraph">
                        <wp:posOffset>99060</wp:posOffset>
                      </wp:positionV>
                      <wp:extent cx="0" cy="396240"/>
                      <wp:effectExtent l="4445" t="0" r="14605" b="3810"/>
                      <wp:wrapNone/>
                      <wp:docPr id="4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6240"/>
                              </a:xfrm>
                              <a:prstGeom prst="line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5" o:spid="_x0000_s1026" o:spt="20" style="position:absolute;left:0pt;margin-left:598.5pt;margin-top:7.8pt;height:31.2pt;width:0pt;z-index:251659264;mso-width-relative:page;mso-height-relative:page;" filled="f" stroked="t" coordsize="21600,21600" o:allowincell="f" o:gfxdata="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pUyAEdkAAAALAQAADwAAAAAAAAABACAAAAAiAAAAZHJzL2Rvd25yZXYu&#10;eG1sUEsBAhQAFAAAAAgAh07iQNl4EMb6AQAA7gMAAA4AAAAAAAAAAQAgAAAAKAEAAGRycy9lMm9E&#10;b2MueG1sUEsFBgAAAAAGAAYAWQEAAJQFAAAAAA==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应/事件：有□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无□ 不详□</w:t>
            </w:r>
          </w:p>
        </w:tc>
      </w:tr>
      <w:tr w14:paraId="29691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104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A78645"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120" w:lineRule="atLeast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相关重要信息：肝病史□  肾病史□  过敏史□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其他□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</w:rPr>
              <w:t xml:space="preserve">             </w:t>
            </w:r>
          </w:p>
        </w:tc>
      </w:tr>
      <w:tr w14:paraId="635A4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37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4BE89D"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120" w:lineRule="atLeast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疫苗临床试验机构：</w:t>
            </w:r>
          </w:p>
        </w:tc>
        <w:tc>
          <w:tcPr>
            <w:tcW w:w="35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875258"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120" w:lineRule="atLeast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疫苗临床试验主要研究者： </w:t>
            </w:r>
          </w:p>
        </w:tc>
        <w:tc>
          <w:tcPr>
            <w:tcW w:w="36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A18105"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120" w:lineRule="atLeast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联系方式（电话和EMAIL）：</w:t>
            </w:r>
          </w:p>
        </w:tc>
      </w:tr>
      <w:tr w14:paraId="0BD0E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4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45AFF8"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120" w:lineRule="atLeast"/>
              <w:ind w:left="0" w:right="0" w:firstLine="420" w:firstLineChars="20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疫试验疫苗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DE0682"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12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临床批件号</w:t>
            </w:r>
          </w:p>
        </w:tc>
        <w:tc>
          <w:tcPr>
            <w:tcW w:w="10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115C28"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12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疫苗名称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F230A1"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12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生产厂家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38BE3B"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12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生产批号</w:t>
            </w: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54F2F8"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12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适应症</w:t>
            </w: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B0030E"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12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接种部位及用法用量</w:t>
            </w: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C27B2C"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12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疫苗使用时间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172BB2"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12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疫苗使用总剂数</w:t>
            </w:r>
          </w:p>
        </w:tc>
      </w:tr>
      <w:tr w14:paraId="6AA73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6C643D"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120" w:lineRule="atLeast"/>
              <w:ind w:left="0" w:right="0" w:firstLine="420" w:firstLineChars="20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20CB62"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120" w:lineRule="atLeast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E62D6C"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120" w:lineRule="atLeast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CB7125"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120" w:lineRule="atLeast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76E432"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120" w:lineRule="atLeast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2CA21B"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120" w:lineRule="atLeast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EC26B5"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120" w:lineRule="atLeast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B75CA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120" w:lineRule="atLeast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 年  月  日   时  分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3E4A9AC"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12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D4F7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452EC0"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120" w:lineRule="atLeast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试验分期</w:t>
            </w:r>
          </w:p>
        </w:tc>
        <w:tc>
          <w:tcPr>
            <w:tcW w:w="1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4D29C0"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120" w:lineRule="atLeast"/>
              <w:ind w:left="0" w:right="0" w:firstLine="422" w:firstLineChars="200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67089E"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120" w:lineRule="atLeast"/>
              <w:ind w:left="0" w:right="0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合并用药</w:t>
            </w:r>
          </w:p>
        </w:tc>
        <w:tc>
          <w:tcPr>
            <w:tcW w:w="726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BBBC09"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120" w:lineRule="atLeast"/>
              <w:ind w:left="0" w:right="0" w:firstLine="422" w:firstLineChars="200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</w:p>
        </w:tc>
      </w:tr>
      <w:tr w14:paraId="4DD6B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47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7AD67E"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120" w:lineRule="atLeast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不良反应/事件名称：</w:t>
            </w:r>
          </w:p>
        </w:tc>
        <w:tc>
          <w:tcPr>
            <w:tcW w:w="629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E983B5"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120" w:lineRule="atLeast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不良反应/事件发生时间：　　年　  月　 日   时   分</w:t>
            </w:r>
          </w:p>
        </w:tc>
      </w:tr>
      <w:tr w14:paraId="03A15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104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3EC138"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120" w:lineRule="atLeast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申办者获知不良反应/事件的时间：　　年　  月　 日   时   分</w:t>
            </w:r>
          </w:p>
        </w:tc>
      </w:tr>
      <w:tr w14:paraId="07F36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1104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453C608"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120" w:lineRule="atLeast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不良反应/事件过程描述（包括症状、体征、临床检验、发生场合和国家等）、处理情况、不良反应/事件的国内外报道情况：（可附页）</w:t>
            </w:r>
          </w:p>
        </w:tc>
      </w:tr>
      <w:tr w14:paraId="1D4B6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04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37B73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120" w:lineRule="atLeast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不良反应/事件的结果：痊愈□      好转□      未好转□      不详□      有后遗症□  表现：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</w:rPr>
              <w:t xml:space="preserve">                              </w:t>
            </w:r>
          </w:p>
          <w:p w14:paraId="13D7E0D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120" w:lineRule="atLeast"/>
              <w:ind w:left="0" w:right="0" w:firstLine="2152" w:firstLineChars="1025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死亡□      直接死因：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 死亡时间：       年    月    日      </w:t>
            </w:r>
          </w:p>
        </w:tc>
      </w:tr>
      <w:tr w14:paraId="68ED9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104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65FA0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120" w:lineRule="atLeast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停药或减量后，反应/事件是否消失或减轻？           是□   否□   不明□   未停药或未减量□</w:t>
            </w:r>
          </w:p>
          <w:p w14:paraId="78BE988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120" w:lineRule="atLeast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再次使用可疑药品后是否再次出现同样反应/事件？     是□   否□   不明□   未再使用□</w:t>
            </w:r>
          </w:p>
        </w:tc>
      </w:tr>
      <w:tr w14:paraId="59F76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7183FE"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120" w:lineRule="atLeast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不良反应/事件与试验疫苗的相关性评价</w:t>
            </w:r>
          </w:p>
        </w:tc>
        <w:tc>
          <w:tcPr>
            <w:tcW w:w="915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840EA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120" w:lineRule="atLeast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研究者评价：肯定□　很可能□　可能□　可能无关□　  签名：　</w:t>
            </w:r>
          </w:p>
          <w:p w14:paraId="2E26C5B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120" w:lineRule="atLeast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申办者评价：肯定□　很可能□　可能□　可能无关□　  签名：</w:t>
            </w:r>
          </w:p>
        </w:tc>
      </w:tr>
      <w:tr w14:paraId="3F36C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15FE69"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120" w:lineRule="atLeast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伦理委员会评价</w:t>
            </w:r>
          </w:p>
        </w:tc>
        <w:tc>
          <w:tcPr>
            <w:tcW w:w="915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9EB45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120" w:lineRule="atLeast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本例不良反应对疫苗的既有风险利益评估有所影响？有□   无□    其他：</w:t>
            </w:r>
          </w:p>
          <w:p w14:paraId="1938D3A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120" w:lineRule="atLeast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本次临床试验是否暂停或继续？暂停□   继续□     其他：</w:t>
            </w:r>
          </w:p>
        </w:tc>
      </w:tr>
      <w:tr w14:paraId="2C25A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89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13C914"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120" w:lineRule="atLeast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报告人信息</w:t>
            </w:r>
          </w:p>
        </w:tc>
        <w:tc>
          <w:tcPr>
            <w:tcW w:w="31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DFAED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120" w:lineRule="atLeast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姓名：</w:t>
            </w:r>
          </w:p>
        </w:tc>
        <w:tc>
          <w:tcPr>
            <w:tcW w:w="60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DD3C5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120" w:lineRule="atLeast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电子邮箱：</w:t>
            </w:r>
          </w:p>
        </w:tc>
      </w:tr>
      <w:tr w14:paraId="44318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89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A2AA99"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120" w:lineRule="atLeast"/>
              <w:ind w:left="0" w:right="0" w:firstLine="420" w:firstLineChars="20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15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2DB1C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120" w:lineRule="atLeast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联系电话：</w:t>
            </w:r>
          </w:p>
        </w:tc>
      </w:tr>
      <w:tr w14:paraId="331CA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AC34CD"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120" w:lineRule="atLeast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信息来源</w:t>
            </w:r>
          </w:p>
        </w:tc>
        <w:tc>
          <w:tcPr>
            <w:tcW w:w="915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CB6BC8"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120" w:lineRule="atLeast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研究者/研究机构□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参与者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    伦理委员会□    上市后报告或文献□</w:t>
            </w:r>
          </w:p>
        </w:tc>
      </w:tr>
      <w:tr w14:paraId="502EA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182B8A"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120" w:lineRule="atLeast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备    注</w:t>
            </w:r>
          </w:p>
        </w:tc>
        <w:tc>
          <w:tcPr>
            <w:tcW w:w="915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E2DD32">
            <w:pPr>
              <w:keepNext w:val="0"/>
              <w:keepLines w:val="0"/>
              <w:widowControl/>
              <w:suppressLineNumbers w:val="0"/>
              <w:spacing w:before="100" w:beforeLines="0" w:beforeAutospacing="1" w:after="100" w:afterLines="0" w:afterAutospacing="1" w:line="120" w:lineRule="atLeast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 w14:paraId="6CF9129F">
      <w:pPr>
        <w:spacing w:beforeLines="0" w:afterLines="0"/>
        <w:rPr>
          <w:rFonts w:hint="eastAsia" w:ascii="宋体" w:hAnsi="宋体" w:eastAsia="宋体" w:cs="宋体"/>
          <w:color w:val="000000"/>
          <w:sz w:val="21"/>
          <w:szCs w:val="21"/>
        </w:rPr>
        <w:sectPr>
          <w:headerReference r:id="rId5" w:type="default"/>
          <w:footerReference r:id="rId6" w:type="default"/>
          <w:pgSz w:w="11906" w:h="16838"/>
          <w:pgMar w:top="1417" w:right="1417" w:bottom="1417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rtlGutter w:val="0"/>
          <w:docGrid w:type="lines" w:linePitch="312" w:charSpace="0"/>
        </w:sectPr>
      </w:pPr>
      <w:r>
        <w:rPr>
          <w:rFonts w:hint="eastAsia" w:ascii="宋体" w:hAnsi="宋体" w:eastAsia="宋体" w:cs="宋体"/>
          <w:color w:val="000000"/>
          <w:sz w:val="21"/>
          <w:szCs w:val="21"/>
        </w:rPr>
        <w:br w:type="page"/>
      </w:r>
    </w:p>
    <w:p w14:paraId="06E67E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64A3C1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AD585E">
    <w:pPr>
      <w:pStyle w:val="6"/>
      <w:keepNext w:val="0"/>
      <w:keepLines w:val="0"/>
      <w:pageBreakBefore w:val="0"/>
      <w:widowControl/>
      <w:pBdr>
        <w:bottom w:val="none" w:color="auto" w:sz="0" w:space="1"/>
      </w:pBdr>
      <w:tabs>
        <w:tab w:val="right" w:pos="9072"/>
      </w:tabs>
      <w:kinsoku w:val="0"/>
      <w:wordWrap/>
      <w:overflowPunct w:val="0"/>
      <w:topLinePunct w:val="0"/>
      <w:bidi w:val="0"/>
      <w:adjustRightInd/>
      <w:snapToGrid w:val="0"/>
      <w:textAlignment w:val="auto"/>
      <w:rPr>
        <w:rFonts w:hint="default" w:ascii="楷体_GB2312" w:hAnsi="楷体_GB2312" w:eastAsia="楷体_GB2312"/>
        <w:b/>
        <w:bCs w:val="0"/>
        <w:highlight w:val="yellow"/>
        <w:lang w:val="en-US" w:eastAsia="zh-CN"/>
      </w:rPr>
    </w:pPr>
    <w:r>
      <w:rPr>
        <w:rFonts w:hint="eastAsia" w:ascii="楷体_GB2312" w:hAnsi="楷体_GB2312" w:eastAsia="楷体_GB2312"/>
        <w:b/>
      </w:rPr>
      <w:drawing>
        <wp:inline distT="0" distB="0" distL="114300" distR="114300">
          <wp:extent cx="361315" cy="363855"/>
          <wp:effectExtent l="0" t="0" r="635" b="17145"/>
          <wp:docPr id="56" name="图片 2" descr="47e978c2f61b37ba6b73412ad969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图片 2" descr="47e978c2f61b37ba6b73412ad96916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131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楷体_GB2312" w:hAnsi="楷体_GB2312" w:eastAsia="楷体_GB2312"/>
        <w:b/>
        <w:bCs w:val="0"/>
        <w:lang w:eastAsia="zh-CN"/>
      </w:rPr>
      <w:t>黄冈市中心医院</w:t>
    </w:r>
    <w:r>
      <w:rPr>
        <w:rFonts w:hint="eastAsia" w:ascii="楷体_GB2312" w:hAnsi="楷体_GB2312" w:eastAsia="楷体_GB2312"/>
        <w:b/>
        <w:bCs w:val="0"/>
      </w:rPr>
      <w:t>伦理委员会</w:t>
    </w:r>
    <w:r>
      <w:rPr>
        <w:rFonts w:hint="eastAsia" w:ascii="楷体_GB2312" w:hAnsi="楷体_GB2312" w:eastAsia="楷体_GB2312"/>
        <w:b/>
        <w:bCs w:val="0"/>
        <w:lang w:val="en-US" w:eastAsia="zh-CN"/>
      </w:rPr>
      <w:t xml:space="preserve">                                                     </w:t>
    </w:r>
    <w:bookmarkStart w:id="0" w:name="_GoBack"/>
    <w:bookmarkEnd w:id="0"/>
    <w:r>
      <w:rPr>
        <w:rFonts w:hint="eastAsia" w:ascii="楷体_GB2312" w:hAnsi="楷体_GB2312" w:eastAsia="楷体_GB2312"/>
        <w:b/>
        <w:bCs w:val="0"/>
        <w:sz w:val="18"/>
        <w:szCs w:val="18"/>
        <w:lang w:val="en-US" w:eastAsia="zh-CN"/>
      </w:rPr>
      <w:t xml:space="preserve"> </w:t>
    </w:r>
    <w:r>
      <w:rPr>
        <w:rFonts w:hint="eastAsia" w:ascii="宋体" w:hAnsi="宋体" w:eastAsia="宋体" w:cs="宋体"/>
        <w:color w:val="000000"/>
        <w:sz w:val="18"/>
        <w:szCs w:val="18"/>
      </w:rPr>
      <w:t>Z</w:t>
    </w:r>
    <w:r>
      <w:rPr>
        <w:rFonts w:hint="eastAsia" w:ascii="宋体" w:hAnsi="宋体" w:eastAsia="宋体" w:cs="宋体"/>
        <w:color w:val="000000"/>
        <w:sz w:val="18"/>
        <w:szCs w:val="18"/>
        <w:lang w:val="en-US" w:eastAsia="zh-CN"/>
      </w:rPr>
      <w:t>N</w:t>
    </w:r>
    <w:r>
      <w:rPr>
        <w:rFonts w:hint="eastAsia" w:ascii="宋体" w:hAnsi="宋体" w:eastAsia="宋体" w:cs="宋体"/>
        <w:color w:val="000000"/>
        <w:sz w:val="18"/>
        <w:szCs w:val="18"/>
      </w:rPr>
      <w:t>-0</w:t>
    </w:r>
    <w:r>
      <w:rPr>
        <w:rFonts w:hint="eastAsia" w:ascii="宋体" w:hAnsi="宋体" w:eastAsia="宋体" w:cs="宋体"/>
        <w:color w:val="000000"/>
        <w:sz w:val="18"/>
        <w:szCs w:val="18"/>
        <w:lang w:val="en-US" w:eastAsia="zh-CN"/>
      </w:rPr>
      <w:t>01</w:t>
    </w:r>
    <w:r>
      <w:rPr>
        <w:rFonts w:hint="eastAsia" w:ascii="宋体" w:hAnsi="宋体" w:eastAsia="宋体" w:cs="宋体"/>
        <w:color w:val="000000"/>
        <w:sz w:val="18"/>
        <w:szCs w:val="18"/>
      </w:rPr>
      <w:t>-0</w:t>
    </w:r>
    <w:r>
      <w:rPr>
        <w:rFonts w:hint="eastAsia" w:ascii="宋体" w:hAnsi="宋体" w:eastAsia="宋体" w:cs="宋体"/>
        <w:color w:val="000000"/>
        <w:sz w:val="18"/>
        <w:szCs w:val="18"/>
        <w:lang w:val="en-US" w:eastAsia="zh-CN"/>
      </w:rPr>
      <w:t>8/F18-01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535D96"/>
    <w:rsid w:val="5961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60" w:lineRule="auto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/>
      <w:jc w:val="center"/>
      <w:outlineLvl w:val="0"/>
    </w:pPr>
    <w:rPr>
      <w:b/>
      <w:kern w:val="44"/>
      <w:sz w:val="36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 w:val="0"/>
      <w:ind w:firstLine="210"/>
      <w:jc w:val="both"/>
    </w:pPr>
    <w:rPr>
      <w:rFonts w:ascii="宋体" w:hAnsi="宋体" w:eastAsia="宋体" w:cs="Wingdings"/>
      <w:b/>
      <w:bCs/>
      <w:kern w:val="2"/>
      <w:sz w:val="30"/>
      <w:szCs w:val="84"/>
      <w:lang w:val="en-US" w:eastAsia="zh-CN" w:bidi="ar-SA"/>
    </w:r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662</Words>
  <Characters>676</Characters>
  <Lines>0</Lines>
  <Paragraphs>0</Paragraphs>
  <TotalTime>0</TotalTime>
  <ScaleCrop>false</ScaleCrop>
  <LinksUpToDate>false</LinksUpToDate>
  <CharactersWithSpaces>1076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2025-12-10T03:22:00Z</dcterms:created>
  <dc:creator>admin</dc:creator>
  <cp:lastModifiedBy>颖砸か</cp:lastModifiedBy>
  <dcterms:modified xsi:type="dcterms:W3CDTF">2025-12-15T08:26:09Z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eyJoZGlkIjoiZWIzM2EyMGFiMTU0NzgzZjBiMmVhYzIyZjIxMWFhOWUiLCJ1c2VySWQiOiIzNTYzNTI2NDQifQ==</vt:lpwstr>
  </property>
  <property fmtid="{D5CDD505-2E9C-101B-9397-08002B2CF9AE}" pid="4" name="ICV">
    <vt:lpwstr>013BB62DA07741159225291103382FAB_12</vt:lpwstr>
  </property>
</Properties>
</file>